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  <w:t>附件1：</w:t>
      </w:r>
    </w:p>
    <w:p>
      <w:pPr>
        <w:pStyle w:val="2"/>
        <w:spacing w:before="0" w:after="0" w:line="240" w:lineRule="auto"/>
        <w:ind w:lef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2024年度活动计划</w:t>
      </w:r>
    </w:p>
    <w:bookmarkEnd w:id="0"/>
    <w:tbl>
      <w:tblPr>
        <w:tblStyle w:val="5"/>
        <w:tblW w:w="8255" w:type="dxa"/>
        <w:tblInd w:w="1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5818"/>
        <w:gridCol w:w="1637"/>
      </w:tblGrid>
      <w:tr>
        <w:trPr>
          <w:trHeight w:val="56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 w:bidi="ar"/>
              </w:rPr>
              <w:t>主题（拟）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计划日期</w:t>
            </w:r>
          </w:p>
        </w:tc>
      </w:tr>
      <w:tr>
        <w:trPr>
          <w:trHeight w:val="56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招聘数字化：重塑人力资源服务行业的招聘流程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5月</w:t>
            </w:r>
          </w:p>
        </w:tc>
      </w:tr>
      <w:tr>
        <w:trPr>
          <w:trHeight w:val="56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绩效管理与激励机制的创新实践研讨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6月</w:t>
            </w:r>
          </w:p>
        </w:tc>
      </w:tr>
      <w:tr>
        <w:trPr>
          <w:trHeight w:val="56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人力资源管理法律法规解读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6月</w:t>
            </w:r>
          </w:p>
        </w:tc>
      </w:tr>
      <w:tr>
        <w:trPr>
          <w:trHeight w:val="56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社保知识分享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7月</w:t>
            </w:r>
          </w:p>
        </w:tc>
      </w:tr>
      <w:tr>
        <w:trPr>
          <w:trHeight w:val="56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与猎共舞，做好高端人才招聘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7月</w:t>
            </w:r>
          </w:p>
        </w:tc>
      </w:tr>
      <w:tr>
        <w:trPr>
          <w:trHeight w:val="56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新生代员工管理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8月</w:t>
            </w:r>
          </w:p>
        </w:tc>
      </w:tr>
      <w:tr>
        <w:trPr>
          <w:trHeight w:val="56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培训体系建设案例探讨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8月</w:t>
            </w:r>
          </w:p>
        </w:tc>
      </w:tr>
      <w:tr>
        <w:trPr>
          <w:trHeight w:val="56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人力资源管理之选用育留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9月</w:t>
            </w:r>
          </w:p>
        </w:tc>
      </w:tr>
      <w:tr>
        <w:trPr>
          <w:trHeight w:val="56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最受欢迎的福利举措分享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10月</w:t>
            </w:r>
          </w:p>
        </w:tc>
      </w:tr>
      <w:tr>
        <w:trPr>
          <w:trHeight w:val="567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5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"/>
              </w:rPr>
              <w:t>三支柱模式分享及探讨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11月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6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DA0C29"/>
    <w:rsid w:val="FEDA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372" w:lineRule="auto"/>
      <w:ind w:left="1008" w:hanging="1008"/>
      <w:outlineLvl w:val="4"/>
    </w:pPr>
    <w:rPr>
      <w:rFonts w:ascii="Calibri" w:hAnsi="Calibri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widowControl/>
      <w:spacing w:before="100" w:beforeAutospacing="1" w:after="100" w:afterAutospacing="1"/>
      <w:ind w:left="0" w:leftChars="0" w:firstLine="600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2024-04-08T09:11:00Z</dcterms:created>
  <dc:creator>默</dc:creator>
  <cp:lastModifiedBy>默</cp:lastModifiedBy>
  <dcterms:modified xsi:type="dcterms:W3CDTF">2024-04-08T09:11:38Z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F1A807948E37335A2F441366B16B483A_41</vt:lpwstr>
  </property>
</Properties>
</file>